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BAFB" w14:textId="77777777" w:rsidR="00256AD9" w:rsidRDefault="00256AD9" w:rsidP="00256AD9">
      <w:pPr>
        <w:pStyle w:val="Geenafstand"/>
        <w:rPr>
          <w:sz w:val="20"/>
          <w:szCs w:val="20"/>
          <w:lang w:val="nl-NL" w:eastAsia="nl-BE"/>
        </w:rPr>
      </w:pPr>
      <w:r>
        <w:rPr>
          <w:sz w:val="20"/>
          <w:szCs w:val="20"/>
          <w:lang w:val="nl-NL" w:eastAsia="nl-BE"/>
        </w:rPr>
        <w:t xml:space="preserve">ITC Rubis Terminal </w:t>
      </w:r>
      <w:proofErr w:type="spellStart"/>
      <w:r>
        <w:rPr>
          <w:sz w:val="20"/>
          <w:szCs w:val="20"/>
          <w:lang w:val="nl-NL" w:eastAsia="nl-BE"/>
        </w:rPr>
        <w:t>Antwerp</w:t>
      </w:r>
      <w:proofErr w:type="spellEnd"/>
      <w:r>
        <w:rPr>
          <w:sz w:val="20"/>
          <w:szCs w:val="20"/>
          <w:lang w:val="nl-NL" w:eastAsia="nl-BE"/>
        </w:rPr>
        <w:t xml:space="preserve"> is een joint venture tussen het Franse bedrijf Rubis en het Japanse Mitsui. Deze spelers van formaat sloegen in 2008 de handen in elkaar om aan de Linkeroever in de Antwerpse haven een nieuwe terminal te bouwen voor de op- en overslag van vloeibare chemicaliën en gassen. Aandeelhouders zijn Rubis Terminal Infra SAS,  MITSUI &amp; CO. </w:t>
      </w:r>
      <w:r>
        <w:rPr>
          <w:sz w:val="20"/>
          <w:szCs w:val="20"/>
          <w:lang w:eastAsia="nl-BE"/>
        </w:rPr>
        <w:t xml:space="preserve">Europe PLC en </w:t>
      </w:r>
      <w:proofErr w:type="spellStart"/>
      <w:r>
        <w:rPr>
          <w:sz w:val="20"/>
          <w:szCs w:val="20"/>
          <w:lang w:eastAsia="nl-BE"/>
        </w:rPr>
        <w:t>Intercontinental</w:t>
      </w:r>
      <w:proofErr w:type="spellEnd"/>
      <w:r>
        <w:rPr>
          <w:sz w:val="20"/>
          <w:szCs w:val="20"/>
          <w:lang w:eastAsia="nl-BE"/>
        </w:rPr>
        <w:t xml:space="preserve"> Terminals Company “ITC”. </w:t>
      </w:r>
    </w:p>
    <w:p w14:paraId="538E1BD4" w14:textId="77777777" w:rsidR="00256AD9" w:rsidRDefault="00256AD9" w:rsidP="00256AD9">
      <w:pPr>
        <w:pStyle w:val="Geenafstand"/>
        <w:rPr>
          <w:sz w:val="20"/>
          <w:szCs w:val="20"/>
          <w:lang w:val="nl-NL" w:eastAsia="nl-BE"/>
        </w:rPr>
      </w:pPr>
    </w:p>
    <w:p w14:paraId="0DCE7C65" w14:textId="77777777" w:rsidR="00256AD9" w:rsidRDefault="00256AD9" w:rsidP="00256AD9">
      <w:pPr>
        <w:pStyle w:val="Geenafstand"/>
        <w:rPr>
          <w:sz w:val="20"/>
          <w:szCs w:val="20"/>
        </w:rPr>
      </w:pPr>
      <w:r>
        <w:rPr>
          <w:sz w:val="20"/>
          <w:szCs w:val="20"/>
          <w:lang w:val="nl-NL" w:eastAsia="nl-BE"/>
        </w:rPr>
        <w:t>Om een uitstekende service te kunnen blijven garanderen, zijn we vandaag op zoek naar gemotiveerde nieuwe medewerkers.  Centraal daarbij staan een prettige en veilige werkomgeving, het nemen van maatschappelijke verantwoordelijkheid, en duurzaamheid en betrokkenheid naar onze klanten.</w:t>
      </w:r>
    </w:p>
    <w:p w14:paraId="2D33B94A" w14:textId="345816D0" w:rsidR="0037224C" w:rsidRPr="009A4624" w:rsidRDefault="0037224C" w:rsidP="0018086C">
      <w:pPr>
        <w:pStyle w:val="Geenafstand"/>
      </w:pPr>
    </w:p>
    <w:p w14:paraId="185F8FC7" w14:textId="2650A5C6" w:rsidR="001209C2" w:rsidRPr="009A4624" w:rsidRDefault="001209C2" w:rsidP="004926F7">
      <w:pPr>
        <w:pStyle w:val="Geenafstand"/>
        <w:rPr>
          <w:b/>
          <w:bCs/>
          <w:sz w:val="36"/>
          <w:szCs w:val="36"/>
          <w:lang w:val="en-GB"/>
        </w:rPr>
      </w:pPr>
      <w:bookmarkStart w:id="0" w:name="_Hlk52288090"/>
      <w:bookmarkStart w:id="1" w:name="_Hlk97818403"/>
      <w:r w:rsidRPr="009A4624">
        <w:rPr>
          <w:shd w:val="clear" w:color="auto" w:fill="FFFFFF"/>
        </w:rPr>
        <w:t xml:space="preserve">Ter versterking van </w:t>
      </w:r>
      <w:r w:rsidR="009A0FE3" w:rsidRPr="009A4624">
        <w:rPr>
          <w:shd w:val="clear" w:color="auto" w:fill="FFFFFF"/>
        </w:rPr>
        <w:t xml:space="preserve">onze </w:t>
      </w:r>
      <w:r w:rsidR="00435FA1">
        <w:rPr>
          <w:shd w:val="clear" w:color="auto" w:fill="FFFFFF"/>
        </w:rPr>
        <w:t xml:space="preserve">SHEQ </w:t>
      </w:r>
      <w:r w:rsidRPr="009A4624">
        <w:rPr>
          <w:shd w:val="clear" w:color="auto" w:fill="FFFFFF"/>
        </w:rPr>
        <w:t>afdeling</w:t>
      </w:r>
      <w:r w:rsidR="00435FA1">
        <w:rPr>
          <w:shd w:val="clear" w:color="auto" w:fill="FFFFFF"/>
        </w:rPr>
        <w:t xml:space="preserve"> (Safety – Health – Environment – </w:t>
      </w:r>
      <w:proofErr w:type="spellStart"/>
      <w:r w:rsidR="00435FA1">
        <w:rPr>
          <w:shd w:val="clear" w:color="auto" w:fill="FFFFFF"/>
        </w:rPr>
        <w:t>Quality</w:t>
      </w:r>
      <w:proofErr w:type="spellEnd"/>
      <w:r w:rsidR="00435FA1">
        <w:rPr>
          <w:shd w:val="clear" w:color="auto" w:fill="FFFFFF"/>
        </w:rPr>
        <w:t>)</w:t>
      </w:r>
      <w:r w:rsidRPr="009A4624">
        <w:rPr>
          <w:shd w:val="clear" w:color="auto" w:fill="FFFFFF"/>
        </w:rPr>
        <w:t xml:space="preserve"> </w:t>
      </w:r>
      <w:r w:rsidR="009A0FE3" w:rsidRPr="009A4624">
        <w:rPr>
          <w:shd w:val="clear" w:color="auto" w:fill="FFFFFF"/>
        </w:rPr>
        <w:t xml:space="preserve">zijn we </w:t>
      </w:r>
      <w:r w:rsidRPr="009A4624">
        <w:rPr>
          <w:shd w:val="clear" w:color="auto" w:fill="FFFFFF"/>
        </w:rPr>
        <w:t>op zoek naar een (m/v</w:t>
      </w:r>
      <w:r w:rsidR="009A0FE3" w:rsidRPr="009A4624">
        <w:rPr>
          <w:shd w:val="clear" w:color="auto" w:fill="FFFFFF"/>
        </w:rPr>
        <w:t>/x</w:t>
      </w:r>
      <w:r w:rsidRPr="009A4624">
        <w:rPr>
          <w:shd w:val="clear" w:color="auto" w:fill="FFFFFF"/>
        </w:rPr>
        <w:t>):</w:t>
      </w:r>
      <w:bookmarkEnd w:id="0"/>
      <w:r w:rsidRPr="009A4624">
        <w:rPr>
          <w:shd w:val="clear" w:color="auto" w:fill="FFFFFF"/>
        </w:rPr>
        <w:t xml:space="preserve"> </w:t>
      </w:r>
      <w:proofErr w:type="spellStart"/>
      <w:r w:rsidR="00435FA1">
        <w:rPr>
          <w:b/>
          <w:bCs/>
          <w:sz w:val="36"/>
          <w:szCs w:val="36"/>
          <w:lang w:val="en-GB"/>
        </w:rPr>
        <w:t>Sheq</w:t>
      </w:r>
      <w:proofErr w:type="spellEnd"/>
      <w:r w:rsidR="00435FA1">
        <w:rPr>
          <w:b/>
          <w:bCs/>
          <w:sz w:val="36"/>
          <w:szCs w:val="36"/>
          <w:lang w:val="en-GB"/>
        </w:rPr>
        <w:t xml:space="preserve"> Officer Sustainability</w:t>
      </w:r>
    </w:p>
    <w:p w14:paraId="2B7C55B7" w14:textId="77777777" w:rsidR="0018086C" w:rsidRPr="009A4624" w:rsidRDefault="0018086C" w:rsidP="0018086C">
      <w:pPr>
        <w:pStyle w:val="Geenafstand"/>
        <w:rPr>
          <w:sz w:val="28"/>
          <w:szCs w:val="32"/>
          <w:lang w:val="en-GB"/>
        </w:rPr>
      </w:pPr>
    </w:p>
    <w:p w14:paraId="2BF77817" w14:textId="5882C2E9" w:rsidR="001209C2" w:rsidRPr="009A4624" w:rsidRDefault="001209C2" w:rsidP="0018086C">
      <w:pPr>
        <w:pStyle w:val="Geenafstand"/>
        <w:rPr>
          <w:b/>
          <w:bCs/>
          <w:sz w:val="28"/>
          <w:szCs w:val="32"/>
          <w:lang w:val="en-GB"/>
        </w:rPr>
      </w:pPr>
      <w:proofErr w:type="spellStart"/>
      <w:r w:rsidRPr="009A4624">
        <w:rPr>
          <w:b/>
          <w:bCs/>
          <w:sz w:val="28"/>
          <w:szCs w:val="32"/>
          <w:lang w:val="en-GB"/>
        </w:rPr>
        <w:t>Jouw</w:t>
      </w:r>
      <w:proofErr w:type="spellEnd"/>
      <w:r w:rsidRPr="009A4624">
        <w:rPr>
          <w:b/>
          <w:bCs/>
          <w:sz w:val="28"/>
          <w:szCs w:val="32"/>
          <w:lang w:val="en-GB"/>
        </w:rPr>
        <w:t xml:space="preserve"> </w:t>
      </w:r>
      <w:proofErr w:type="spellStart"/>
      <w:r w:rsidRPr="009A4624">
        <w:rPr>
          <w:b/>
          <w:bCs/>
          <w:sz w:val="28"/>
          <w:szCs w:val="32"/>
          <w:lang w:val="en-GB"/>
        </w:rPr>
        <w:t>functie</w:t>
      </w:r>
      <w:proofErr w:type="spellEnd"/>
    </w:p>
    <w:p w14:paraId="5181DD68" w14:textId="722B0030" w:rsidR="00435FA1" w:rsidRDefault="00EB021D" w:rsidP="008767B3">
      <w:pPr>
        <w:pStyle w:val="Geenafstand"/>
        <w:numPr>
          <w:ilvl w:val="0"/>
          <w:numId w:val="5"/>
        </w:numPr>
        <w:ind w:left="708"/>
      </w:pPr>
      <w:r>
        <w:t xml:space="preserve">Jouw werkterrein vertaalt zich </w:t>
      </w:r>
      <w:r w:rsidR="000C3398">
        <w:t>in :</w:t>
      </w:r>
    </w:p>
    <w:p w14:paraId="702950E3" w14:textId="0D9F5379" w:rsidR="00435FA1" w:rsidRDefault="00435FA1" w:rsidP="00435FA1">
      <w:pPr>
        <w:pStyle w:val="Geenafstand"/>
        <w:ind w:left="708"/>
      </w:pPr>
      <w:r>
        <w:t>MILIEU</w:t>
      </w:r>
    </w:p>
    <w:p w14:paraId="7FD76A2B" w14:textId="573EAEF8" w:rsidR="006156E3" w:rsidRDefault="00435FA1" w:rsidP="006156E3">
      <w:pPr>
        <w:pStyle w:val="Geenafstand"/>
        <w:numPr>
          <w:ilvl w:val="1"/>
          <w:numId w:val="5"/>
        </w:numPr>
      </w:pPr>
      <w:r>
        <w:t xml:space="preserve">Het ondersteunen van de </w:t>
      </w:r>
      <w:proofErr w:type="spellStart"/>
      <w:r>
        <w:t>Sheq</w:t>
      </w:r>
      <w:proofErr w:type="spellEnd"/>
      <w:r>
        <w:t xml:space="preserve"> Manager op vlak van veiligheid, gezondheid, milieu en kwa</w:t>
      </w:r>
      <w:r w:rsidR="00294C02">
        <w:t>l</w:t>
      </w:r>
      <w:r>
        <w:t>iteit.</w:t>
      </w:r>
    </w:p>
    <w:p w14:paraId="6AADB791" w14:textId="4B3E03C4" w:rsidR="00435FA1" w:rsidRDefault="00435FA1" w:rsidP="009D6F12">
      <w:pPr>
        <w:pStyle w:val="Geenafstand"/>
        <w:numPr>
          <w:ilvl w:val="1"/>
          <w:numId w:val="5"/>
        </w:numPr>
      </w:pPr>
      <w:r>
        <w:t xml:space="preserve">Het uitvoeren van </w:t>
      </w:r>
      <w:r w:rsidR="009D6F12">
        <w:t xml:space="preserve">een brede, gevarieerde waaier aan </w:t>
      </w:r>
      <w:r>
        <w:t xml:space="preserve">milieu-gerelateerde taken (milieucoördinator) zoals </w:t>
      </w:r>
      <w:r w:rsidR="009D6F12">
        <w:t xml:space="preserve">het opmaken van het IMJV, opvolging van de verschillende milieudomeinen zoals bodem, water, lucht en afval, en </w:t>
      </w:r>
      <w:proofErr w:type="spellStart"/>
      <w:r>
        <w:t>complianc</w:t>
      </w:r>
      <w:r w:rsidR="009D6F12">
        <w:t>y</w:t>
      </w:r>
      <w:proofErr w:type="spellEnd"/>
      <w:r w:rsidR="009D6F12">
        <w:t xml:space="preserve"> opvolging van</w:t>
      </w:r>
      <w:r>
        <w:t xml:space="preserve"> </w:t>
      </w:r>
      <w:r w:rsidR="009D6F12">
        <w:t xml:space="preserve">actuele </w:t>
      </w:r>
      <w:r>
        <w:t>milieuwetgeving</w:t>
      </w:r>
      <w:r w:rsidR="009D6F12">
        <w:t>.</w:t>
      </w:r>
    </w:p>
    <w:p w14:paraId="379D41C9" w14:textId="62831A2E" w:rsidR="00435FA1" w:rsidRDefault="00435FA1" w:rsidP="006156E3">
      <w:pPr>
        <w:pStyle w:val="Geenafstand"/>
        <w:numPr>
          <w:ilvl w:val="1"/>
          <w:numId w:val="5"/>
        </w:numPr>
      </w:pPr>
      <w:r>
        <w:t>Het stimuleren van milieubewustzijn van onze organisatie.</w:t>
      </w:r>
      <w:r w:rsidR="009D6F12">
        <w:t xml:space="preserve"> Er is veel ruimte voor nieuwe projecten rond milieubewustzijn, jij zal deze mee promoten en uitwerken. Op deze manier draag je zichtbaar bij aan het milieubewustzijn dat bij ITC Rubis reeds aanwezig is.</w:t>
      </w:r>
    </w:p>
    <w:p w14:paraId="473A0C69" w14:textId="18FAFD86" w:rsidR="00435FA1" w:rsidRDefault="00435FA1" w:rsidP="00435FA1">
      <w:pPr>
        <w:pStyle w:val="Geenafstand"/>
      </w:pPr>
    </w:p>
    <w:p w14:paraId="6CC5334D" w14:textId="55D039A9" w:rsidR="009D6F12" w:rsidRDefault="00435FA1" w:rsidP="009D6F12">
      <w:pPr>
        <w:pStyle w:val="Geenafstand"/>
        <w:ind w:left="708"/>
      </w:pPr>
      <w:r>
        <w:t>SUSTAINABILITY</w:t>
      </w:r>
    </w:p>
    <w:p w14:paraId="61A3FF24" w14:textId="19B3790C" w:rsidR="00435FA1" w:rsidRDefault="00435FA1" w:rsidP="00435FA1">
      <w:pPr>
        <w:pStyle w:val="Geenafstand"/>
        <w:numPr>
          <w:ilvl w:val="1"/>
          <w:numId w:val="5"/>
        </w:numPr>
      </w:pPr>
      <w:r>
        <w:t>Rapportage van duurzaamheids-doelstellingen</w:t>
      </w:r>
      <w:r w:rsidR="009D6F12">
        <w:t xml:space="preserve">. Hiervoor zoeken we iemand die met een frisse, open blik naar onze huidige aanpak durft kijken en zelf het heft in handen neemt om rond ESG en </w:t>
      </w:r>
      <w:proofErr w:type="spellStart"/>
      <w:r w:rsidR="009D6F12">
        <w:t>sustainability</w:t>
      </w:r>
      <w:proofErr w:type="spellEnd"/>
      <w:r w:rsidR="009D6F12">
        <w:t xml:space="preserve"> de volgende stap te zetten.</w:t>
      </w:r>
    </w:p>
    <w:p w14:paraId="23A7BCC9" w14:textId="63A84029" w:rsidR="00435FA1" w:rsidRDefault="00435FA1" w:rsidP="009D6F12">
      <w:pPr>
        <w:pStyle w:val="Geenafstand"/>
        <w:numPr>
          <w:ilvl w:val="1"/>
          <w:numId w:val="5"/>
        </w:numPr>
      </w:pPr>
      <w:r>
        <w:t xml:space="preserve">Opvolging, analyse en optimalisatie van </w:t>
      </w:r>
      <w:r w:rsidR="004926F7">
        <w:t>CO2-reductiedoelstellingen</w:t>
      </w:r>
      <w:r w:rsidR="009D6F12">
        <w:t>.</w:t>
      </w:r>
    </w:p>
    <w:p w14:paraId="048F209B" w14:textId="77777777" w:rsidR="007001DF" w:rsidRPr="009A4624" w:rsidRDefault="007001DF" w:rsidP="0018086C">
      <w:pPr>
        <w:pStyle w:val="Geenafstand"/>
      </w:pPr>
    </w:p>
    <w:p w14:paraId="50243DF7" w14:textId="7620EC17" w:rsidR="001209C2" w:rsidRPr="009A4624" w:rsidRDefault="001209C2" w:rsidP="0018086C">
      <w:pPr>
        <w:pStyle w:val="Geenafstand"/>
        <w:rPr>
          <w:b/>
          <w:bCs/>
          <w:sz w:val="28"/>
          <w:szCs w:val="28"/>
        </w:rPr>
      </w:pPr>
      <w:r w:rsidRPr="009A4624">
        <w:rPr>
          <w:b/>
          <w:bCs/>
          <w:sz w:val="28"/>
          <w:szCs w:val="28"/>
        </w:rPr>
        <w:t>Jouw profiel</w:t>
      </w:r>
    </w:p>
    <w:p w14:paraId="6776ADED" w14:textId="328CFF22" w:rsidR="0010637B" w:rsidRDefault="009D6F12" w:rsidP="0018086C">
      <w:pPr>
        <w:pStyle w:val="Geenafstand"/>
        <w:numPr>
          <w:ilvl w:val="0"/>
          <w:numId w:val="4"/>
        </w:numPr>
        <w:rPr>
          <w:lang w:val="nl-NL" w:eastAsia="nl-BE"/>
        </w:rPr>
      </w:pPr>
      <w:r>
        <w:rPr>
          <w:lang w:val="nl-NL" w:eastAsia="nl-BE"/>
        </w:rPr>
        <w:t>Veiligheid</w:t>
      </w:r>
      <w:r w:rsidR="004828C0">
        <w:rPr>
          <w:lang w:val="nl-NL" w:eastAsia="nl-BE"/>
        </w:rPr>
        <w:t xml:space="preserve"> zit in jouw DNA.</w:t>
      </w:r>
      <w:r>
        <w:rPr>
          <w:lang w:val="nl-NL" w:eastAsia="nl-BE"/>
        </w:rPr>
        <w:t xml:space="preserve"> Bij ITC Rubis begint al het werk met focus op veiligheid.</w:t>
      </w:r>
    </w:p>
    <w:p w14:paraId="46B0CEDF" w14:textId="4B3028D3" w:rsidR="004926F7" w:rsidRDefault="004926F7" w:rsidP="0018086C">
      <w:pPr>
        <w:pStyle w:val="Geenafstand"/>
        <w:numPr>
          <w:ilvl w:val="0"/>
          <w:numId w:val="4"/>
        </w:numPr>
        <w:rPr>
          <w:lang w:val="nl-NL" w:eastAsia="nl-BE"/>
        </w:rPr>
      </w:pPr>
      <w:r>
        <w:rPr>
          <w:lang w:val="nl-NL" w:eastAsia="nl-BE"/>
        </w:rPr>
        <w:t>Attest milieucoördinator A of B</w:t>
      </w:r>
    </w:p>
    <w:p w14:paraId="119B1540" w14:textId="0DA58129" w:rsidR="004926F7" w:rsidRPr="004926F7" w:rsidRDefault="004926F7" w:rsidP="0018086C">
      <w:pPr>
        <w:pStyle w:val="Geenafstand"/>
        <w:numPr>
          <w:ilvl w:val="0"/>
          <w:numId w:val="4"/>
        </w:numPr>
        <w:rPr>
          <w:lang w:val="nl-NL" w:eastAsia="nl-BE"/>
        </w:rPr>
      </w:pPr>
      <w:proofErr w:type="spellStart"/>
      <w:r>
        <w:rPr>
          <w:lang w:val="nl-NL" w:eastAsia="nl-BE"/>
        </w:rPr>
        <w:t>Bachelordiploma</w:t>
      </w:r>
      <w:proofErr w:type="spellEnd"/>
      <w:r>
        <w:rPr>
          <w:lang w:val="nl-NL" w:eastAsia="nl-BE"/>
        </w:rPr>
        <w:t xml:space="preserve"> of hoger met minimum 3 jaar relevante werkervaring</w:t>
      </w:r>
    </w:p>
    <w:p w14:paraId="5A803B49" w14:textId="1D6A0ED9" w:rsidR="004828C0" w:rsidRPr="004828C0" w:rsidRDefault="004E11CA" w:rsidP="0018086C">
      <w:pPr>
        <w:pStyle w:val="Geenafstand"/>
        <w:numPr>
          <w:ilvl w:val="0"/>
          <w:numId w:val="4"/>
        </w:numPr>
        <w:rPr>
          <w:lang w:val="nl-NL" w:eastAsia="nl-BE"/>
        </w:rPr>
      </w:pPr>
      <w:r w:rsidRPr="009A4624">
        <w:t xml:space="preserve">Je hebt een </w:t>
      </w:r>
      <w:r w:rsidR="004926F7">
        <w:t xml:space="preserve">passie voor </w:t>
      </w:r>
      <w:r w:rsidR="009D6F12">
        <w:t xml:space="preserve">het werkterrein van energietransitie, ESG, </w:t>
      </w:r>
      <w:proofErr w:type="spellStart"/>
      <w:r w:rsidR="009D6F12">
        <w:t>sustainability</w:t>
      </w:r>
      <w:proofErr w:type="spellEnd"/>
      <w:r w:rsidR="009D6F12">
        <w:t xml:space="preserve"> en milieu-thema’s.</w:t>
      </w:r>
    </w:p>
    <w:p w14:paraId="62F510CC" w14:textId="4CE123BE" w:rsidR="004E11CA" w:rsidRPr="009A4624" w:rsidRDefault="004828C0" w:rsidP="0018086C">
      <w:pPr>
        <w:pStyle w:val="Geenafstand"/>
        <w:numPr>
          <w:ilvl w:val="0"/>
          <w:numId w:val="4"/>
        </w:numPr>
        <w:rPr>
          <w:lang w:val="nl-NL" w:eastAsia="nl-BE"/>
        </w:rPr>
      </w:pPr>
      <w:r>
        <w:t>Respect en eerlijkheid zijn essentiële waarden in je werk en in de omgang met collega’s</w:t>
      </w:r>
    </w:p>
    <w:p w14:paraId="7C8C0B6C" w14:textId="3E202A18" w:rsidR="00256AD9" w:rsidRDefault="00256AD9">
      <w:pPr>
        <w:rPr>
          <w:sz w:val="28"/>
          <w:szCs w:val="28"/>
        </w:rPr>
      </w:pPr>
      <w:r>
        <w:rPr>
          <w:sz w:val="28"/>
          <w:szCs w:val="28"/>
        </w:rPr>
        <w:br w:type="page"/>
      </w:r>
    </w:p>
    <w:p w14:paraId="72FBAB1D" w14:textId="77777777" w:rsidR="0018086C" w:rsidRPr="009A4624" w:rsidRDefault="0018086C" w:rsidP="0018086C">
      <w:pPr>
        <w:pStyle w:val="Geenafstand"/>
        <w:rPr>
          <w:sz w:val="28"/>
          <w:szCs w:val="28"/>
        </w:rPr>
      </w:pPr>
    </w:p>
    <w:p w14:paraId="26441D1E" w14:textId="54E8A844" w:rsidR="001209C2" w:rsidRPr="009A4624" w:rsidRDefault="001209C2" w:rsidP="0018086C">
      <w:pPr>
        <w:pStyle w:val="Geenafstand"/>
        <w:rPr>
          <w:b/>
          <w:bCs/>
        </w:rPr>
      </w:pPr>
      <w:r w:rsidRPr="009A4624">
        <w:rPr>
          <w:b/>
          <w:bCs/>
          <w:sz w:val="28"/>
          <w:szCs w:val="28"/>
        </w:rPr>
        <w:t>Aanbod</w:t>
      </w:r>
    </w:p>
    <w:p w14:paraId="1E1DBEF9" w14:textId="1ACB331E" w:rsidR="001209C2" w:rsidRPr="009A4624" w:rsidRDefault="001209C2" w:rsidP="0018086C">
      <w:pPr>
        <w:pStyle w:val="Geenafstand"/>
        <w:numPr>
          <w:ilvl w:val="0"/>
          <w:numId w:val="4"/>
        </w:numPr>
      </w:pPr>
      <w:r w:rsidRPr="009A4624">
        <w:rPr>
          <w:shd w:val="clear" w:color="auto" w:fill="FFFFFF"/>
        </w:rPr>
        <w:t xml:space="preserve">Je komt terecht in een sterk groeiende internationale onderneming waar ruimte is voor </w:t>
      </w:r>
      <w:proofErr w:type="spellStart"/>
      <w:r w:rsidRPr="009A4624">
        <w:rPr>
          <w:shd w:val="clear" w:color="auto" w:fill="FFFFFF"/>
        </w:rPr>
        <w:t>in</w:t>
      </w:r>
      <w:r w:rsidR="00294C02">
        <w:rPr>
          <w:shd w:val="clear" w:color="auto" w:fill="FFFFFF"/>
        </w:rPr>
        <w:t>l</w:t>
      </w:r>
      <w:r w:rsidRPr="009A4624">
        <w:rPr>
          <w:shd w:val="clear" w:color="auto" w:fill="FFFFFF"/>
        </w:rPr>
        <w:t>tiatief</w:t>
      </w:r>
      <w:proofErr w:type="spellEnd"/>
      <w:r w:rsidRPr="009A4624">
        <w:rPr>
          <w:shd w:val="clear" w:color="auto" w:fill="FFFFFF"/>
        </w:rPr>
        <w:t xml:space="preserve"> en je kan meebouwen aan een groeiverhaal.</w:t>
      </w:r>
    </w:p>
    <w:p w14:paraId="2E3B15FC" w14:textId="7CD5FFEC" w:rsidR="00E2664C" w:rsidRPr="009A4624" w:rsidRDefault="00E2664C" w:rsidP="0018086C">
      <w:pPr>
        <w:pStyle w:val="Geenafstand"/>
        <w:numPr>
          <w:ilvl w:val="0"/>
          <w:numId w:val="4"/>
        </w:numPr>
      </w:pPr>
      <w:r w:rsidRPr="009A4624">
        <w:rPr>
          <w:shd w:val="clear" w:color="auto" w:fill="FFFFFF"/>
        </w:rPr>
        <w:t>Naast een competitief salaris geniet je van een aantal interessante secundaire arbeidsvoorwaarden</w:t>
      </w:r>
      <w:r w:rsidR="00877B0F" w:rsidRPr="009A4624">
        <w:rPr>
          <w:shd w:val="clear" w:color="auto" w:fill="FFFFFF"/>
        </w:rPr>
        <w:t xml:space="preserve"> zoals maaltijdcheques, groepsverzekering</w:t>
      </w:r>
      <w:r w:rsidR="008F3622" w:rsidRPr="009A4624">
        <w:rPr>
          <w:shd w:val="clear" w:color="auto" w:fill="FFFFFF"/>
        </w:rPr>
        <w:t xml:space="preserve">, </w:t>
      </w:r>
      <w:r w:rsidR="006156E3">
        <w:rPr>
          <w:shd w:val="clear" w:color="auto" w:fill="FFFFFF"/>
        </w:rPr>
        <w:t xml:space="preserve">hospitalisatieverzekering met tandzorgplan en </w:t>
      </w:r>
      <w:r w:rsidR="00877B0F" w:rsidRPr="009A4624">
        <w:rPr>
          <w:shd w:val="clear" w:color="auto" w:fill="FFFFFF"/>
        </w:rPr>
        <w:t>de mogelijkheid tot het leasen van een fiets</w:t>
      </w:r>
    </w:p>
    <w:p w14:paraId="0C2B5414" w14:textId="671434BB" w:rsidR="00877B0F" w:rsidRPr="009A4624" w:rsidRDefault="004926F7" w:rsidP="0018086C">
      <w:pPr>
        <w:pStyle w:val="Geenafstand"/>
        <w:numPr>
          <w:ilvl w:val="0"/>
          <w:numId w:val="4"/>
        </w:numPr>
      </w:pPr>
      <w:r>
        <w:rPr>
          <w:shd w:val="clear" w:color="auto" w:fill="FFFFFF"/>
        </w:rPr>
        <w:t>Het betreft een voltijdse betrekking</w:t>
      </w:r>
    </w:p>
    <w:p w14:paraId="76ED46BA" w14:textId="53E78099" w:rsidR="00E2664C" w:rsidRPr="009A4624" w:rsidRDefault="000313FD" w:rsidP="0018086C">
      <w:pPr>
        <w:pStyle w:val="Geenafstand"/>
        <w:numPr>
          <w:ilvl w:val="0"/>
          <w:numId w:val="4"/>
        </w:numPr>
      </w:pPr>
      <w:r w:rsidRPr="009A4624">
        <w:rPr>
          <w:shd w:val="clear" w:color="auto" w:fill="FFFFFF"/>
        </w:rPr>
        <w:t xml:space="preserve">Je komt terecht in een dynamisch team waar naast het correct uitvoeren van de job, samenwerking </w:t>
      </w:r>
      <w:r w:rsidR="004003DB">
        <w:rPr>
          <w:shd w:val="clear" w:color="auto" w:fill="FFFFFF"/>
        </w:rPr>
        <w:t>en</w:t>
      </w:r>
      <w:r w:rsidRPr="009A4624">
        <w:rPr>
          <w:shd w:val="clear" w:color="auto" w:fill="FFFFFF"/>
        </w:rPr>
        <w:t xml:space="preserve"> een goede sfeer centraal staan.</w:t>
      </w:r>
    </w:p>
    <w:p w14:paraId="76341D56" w14:textId="77777777" w:rsidR="001209C2" w:rsidRPr="009A4624" w:rsidRDefault="001209C2" w:rsidP="0018086C">
      <w:pPr>
        <w:pStyle w:val="Geenafstand"/>
        <w:rPr>
          <w:b/>
          <w:bCs/>
          <w:sz w:val="28"/>
          <w:szCs w:val="28"/>
        </w:rPr>
      </w:pPr>
      <w:r w:rsidRPr="009A4624">
        <w:rPr>
          <w:sz w:val="28"/>
          <w:szCs w:val="28"/>
        </w:rPr>
        <w:br/>
      </w:r>
      <w:r w:rsidRPr="009A4624">
        <w:rPr>
          <w:b/>
          <w:bCs/>
          <w:sz w:val="28"/>
          <w:szCs w:val="28"/>
        </w:rPr>
        <w:t xml:space="preserve">Interesse? </w:t>
      </w:r>
    </w:p>
    <w:p w14:paraId="008499BE" w14:textId="2D2A9A99" w:rsidR="0037224C" w:rsidRPr="0037224C" w:rsidRDefault="004926F7" w:rsidP="00AC6066">
      <w:pPr>
        <w:pStyle w:val="Geenafstand"/>
        <w:rPr>
          <w:rFonts w:ascii="Arial" w:hAnsi="Arial" w:cs="Arial"/>
        </w:rPr>
      </w:pPr>
      <w:r>
        <w:t>S</w:t>
      </w:r>
      <w:r w:rsidR="009A0FE3" w:rsidRPr="009A4624">
        <w:t xml:space="preserve">tuur je motivatie en cv naar </w:t>
      </w:r>
      <w:hyperlink r:id="rId8" w:history="1">
        <w:r w:rsidR="00256AD9" w:rsidRPr="007014E6">
          <w:rPr>
            <w:rStyle w:val="Hyperlink"/>
          </w:rPr>
          <w:t>HR@itcrubis.com</w:t>
        </w:r>
      </w:hyperlink>
      <w:bookmarkEnd w:id="1"/>
      <w:r w:rsidR="006156E3">
        <w:t xml:space="preserve"> </w:t>
      </w:r>
    </w:p>
    <w:sectPr w:rsidR="0037224C" w:rsidRPr="0037224C" w:rsidSect="00D10563">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E409" w14:textId="77777777" w:rsidR="00D90747" w:rsidRDefault="00D90747" w:rsidP="00117CB7">
      <w:pPr>
        <w:spacing w:after="0" w:line="240" w:lineRule="auto"/>
      </w:pPr>
      <w:r>
        <w:separator/>
      </w:r>
    </w:p>
  </w:endnote>
  <w:endnote w:type="continuationSeparator" w:id="0">
    <w:p w14:paraId="4B77871E" w14:textId="77777777" w:rsidR="00D90747" w:rsidRDefault="00D90747" w:rsidP="0011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6AD7" w14:textId="709E7BA9" w:rsidR="00F469B4" w:rsidRDefault="00F469B4">
    <w:pPr>
      <w:pStyle w:val="Voettekst"/>
    </w:pPr>
    <w:r>
      <w:rPr>
        <w:noProof/>
        <w:lang w:eastAsia="nl-BE"/>
      </w:rPr>
      <w:drawing>
        <wp:anchor distT="0" distB="0" distL="114300" distR="114300" simplePos="0" relativeHeight="251665408" behindDoc="0" locked="0" layoutInCell="1" allowOverlap="1" wp14:anchorId="4061C1A4" wp14:editId="5AFB7530">
          <wp:simplePos x="0" y="0"/>
          <wp:positionH relativeFrom="page">
            <wp:posOffset>-9525</wp:posOffset>
          </wp:positionH>
          <wp:positionV relativeFrom="page">
            <wp:posOffset>9963785</wp:posOffset>
          </wp:positionV>
          <wp:extent cx="7563485" cy="751840"/>
          <wp:effectExtent l="0" t="0" r="0" b="0"/>
          <wp:wrapTopAndBottom/>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footer-page2.gif"/>
                  <pic:cNvPicPr/>
                </pic:nvPicPr>
                <pic:blipFill>
                  <a:blip r:embed="rId1">
                    <a:extLst>
                      <a:ext uri="{28A0092B-C50C-407E-A947-70E740481C1C}">
                        <a14:useLocalDpi xmlns:a14="http://schemas.microsoft.com/office/drawing/2010/main" val="0"/>
                      </a:ext>
                    </a:extLst>
                  </a:blip>
                  <a:stretch>
                    <a:fillRect/>
                  </a:stretch>
                </pic:blipFill>
                <pic:spPr>
                  <a:xfrm>
                    <a:off x="0" y="0"/>
                    <a:ext cx="7563485" cy="751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8095" w14:textId="3680DDF2" w:rsidR="00F469B4" w:rsidRDefault="00F469B4">
    <w:pPr>
      <w:pStyle w:val="Voettekst"/>
    </w:pPr>
    <w:r>
      <w:rPr>
        <w:noProof/>
        <w:lang w:eastAsia="nl-BE"/>
      </w:rPr>
      <w:drawing>
        <wp:anchor distT="0" distB="0" distL="114300" distR="114300" simplePos="0" relativeHeight="251670528" behindDoc="0" locked="0" layoutInCell="1" allowOverlap="1" wp14:anchorId="08CF4C4F" wp14:editId="3336C663">
          <wp:simplePos x="0" y="0"/>
          <wp:positionH relativeFrom="margin">
            <wp:posOffset>-881380</wp:posOffset>
          </wp:positionH>
          <wp:positionV relativeFrom="bottomMargin">
            <wp:posOffset>199390</wp:posOffset>
          </wp:positionV>
          <wp:extent cx="7381875" cy="723265"/>
          <wp:effectExtent l="0" t="0" r="9525" b="63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footer-page2.gif"/>
                  <pic:cNvPicPr/>
                </pic:nvPicPr>
                <pic:blipFill>
                  <a:blip r:embed="rId1">
                    <a:extLst>
                      <a:ext uri="{28A0092B-C50C-407E-A947-70E740481C1C}">
                        <a14:useLocalDpi xmlns:a14="http://schemas.microsoft.com/office/drawing/2010/main" val="0"/>
                      </a:ext>
                    </a:extLst>
                  </a:blip>
                  <a:stretch>
                    <a:fillRect/>
                  </a:stretch>
                </pic:blipFill>
                <pic:spPr>
                  <a:xfrm>
                    <a:off x="0" y="0"/>
                    <a:ext cx="7381875"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8BCC" w14:textId="77777777" w:rsidR="00D90747" w:rsidRDefault="00D90747" w:rsidP="00117CB7">
      <w:pPr>
        <w:spacing w:after="0" w:line="240" w:lineRule="auto"/>
      </w:pPr>
      <w:r>
        <w:separator/>
      </w:r>
    </w:p>
  </w:footnote>
  <w:footnote w:type="continuationSeparator" w:id="0">
    <w:p w14:paraId="001DF6A4" w14:textId="77777777" w:rsidR="00D90747" w:rsidRDefault="00D90747" w:rsidP="0011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7083" w14:textId="77777777" w:rsidR="001D5945" w:rsidRDefault="00BF4498">
    <w:pPr>
      <w:pStyle w:val="Koptekst"/>
    </w:pPr>
    <w:r>
      <w:rPr>
        <w:noProof/>
        <w:lang w:eastAsia="nl-BE"/>
      </w:rPr>
      <w:drawing>
        <wp:anchor distT="0" distB="0" distL="114300" distR="114300" simplePos="0" relativeHeight="251666432" behindDoc="0" locked="0" layoutInCell="1" allowOverlap="1" wp14:anchorId="5B0303B1" wp14:editId="1DB19304">
          <wp:simplePos x="0" y="0"/>
          <wp:positionH relativeFrom="column">
            <wp:posOffset>4614545</wp:posOffset>
          </wp:positionH>
          <wp:positionV relativeFrom="paragraph">
            <wp:posOffset>-335280</wp:posOffset>
          </wp:positionV>
          <wp:extent cx="1598295" cy="800100"/>
          <wp:effectExtent l="0" t="0" r="1905" b="0"/>
          <wp:wrapTopAndBottom/>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header-page2.gif"/>
                  <pic:cNvPicPr/>
                </pic:nvPicPr>
                <pic:blipFill>
                  <a:blip r:embed="rId1">
                    <a:extLst>
                      <a:ext uri="{28A0092B-C50C-407E-A947-70E740481C1C}">
                        <a14:useLocalDpi xmlns:a14="http://schemas.microsoft.com/office/drawing/2010/main" val="0"/>
                      </a:ext>
                    </a:extLst>
                  </a:blip>
                  <a:stretch>
                    <a:fillRect/>
                  </a:stretch>
                </pic:blipFill>
                <pic:spPr>
                  <a:xfrm>
                    <a:off x="0" y="0"/>
                    <a:ext cx="1598295" cy="800100"/>
                  </a:xfrm>
                  <a:prstGeom prst="rect">
                    <a:avLst/>
                  </a:prstGeom>
                </pic:spPr>
              </pic:pic>
            </a:graphicData>
          </a:graphic>
          <wp14:sizeRelH relativeFrom="margin">
            <wp14:pctWidth>0</wp14:pctWidth>
          </wp14:sizeRelH>
          <wp14:sizeRelV relativeFrom="margin">
            <wp14:pctHeight>0</wp14:pctHeight>
          </wp14:sizeRelV>
        </wp:anchor>
      </w:drawing>
    </w:r>
    <w:r w:rsidR="0092508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05E5" w14:textId="6BC02230" w:rsidR="001209C2" w:rsidRDefault="001209C2">
    <w:pPr>
      <w:pStyle w:val="Koptekst"/>
    </w:pPr>
    <w:r>
      <w:rPr>
        <w:noProof/>
        <w:lang w:eastAsia="nl-BE"/>
      </w:rPr>
      <w:drawing>
        <wp:anchor distT="0" distB="0" distL="114300" distR="114300" simplePos="0" relativeHeight="251668480" behindDoc="0" locked="0" layoutInCell="1" allowOverlap="1" wp14:anchorId="44EC84F9" wp14:editId="5D10ADBB">
          <wp:simplePos x="0" y="0"/>
          <wp:positionH relativeFrom="margin">
            <wp:posOffset>4481830</wp:posOffset>
          </wp:positionH>
          <wp:positionV relativeFrom="paragraph">
            <wp:posOffset>-325755</wp:posOffset>
          </wp:positionV>
          <wp:extent cx="1571625" cy="790575"/>
          <wp:effectExtent l="0" t="0" r="9525" b="9525"/>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logo-header-page2.gif"/>
                  <pic:cNvPicPr/>
                </pic:nvPicPr>
                <pic:blipFill>
                  <a:blip r:embed="rId1">
                    <a:extLst>
                      <a:ext uri="{28A0092B-C50C-407E-A947-70E740481C1C}">
                        <a14:useLocalDpi xmlns:a14="http://schemas.microsoft.com/office/drawing/2010/main" val="0"/>
                      </a:ext>
                    </a:extLst>
                  </a:blip>
                  <a:stretch>
                    <a:fillRect/>
                  </a:stretch>
                </pic:blipFill>
                <pic:spPr>
                  <a:xfrm>
                    <a:off x="0" y="0"/>
                    <a:ext cx="157162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6F5"/>
    <w:multiLevelType w:val="hybridMultilevel"/>
    <w:tmpl w:val="114287CE"/>
    <w:lvl w:ilvl="0" w:tplc="C24C88B6">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D86E58"/>
    <w:multiLevelType w:val="multilevel"/>
    <w:tmpl w:val="A12A77A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1134" w:hanging="1134"/>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701" w:hanging="1701"/>
      </w:pPr>
      <w:rPr>
        <w:rFonts w:hint="default"/>
      </w:rPr>
    </w:lvl>
    <w:lvl w:ilvl="8">
      <w:start w:val="1"/>
      <w:numFmt w:val="decimal"/>
      <w:pStyle w:val="Kop9"/>
      <w:lvlText w:val="%1.%2.%3.%4.%5.%6.%7.%8.%9"/>
      <w:lvlJc w:val="left"/>
      <w:pPr>
        <w:ind w:left="1701" w:hanging="1701"/>
      </w:pPr>
      <w:rPr>
        <w:rFonts w:hint="default"/>
      </w:rPr>
    </w:lvl>
  </w:abstractNum>
  <w:abstractNum w:abstractNumId="2" w15:restartNumberingAfterBreak="0">
    <w:nsid w:val="1FCF7DEB"/>
    <w:multiLevelType w:val="hybridMultilevel"/>
    <w:tmpl w:val="DBB0A190"/>
    <w:lvl w:ilvl="0" w:tplc="0C7E96F6">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030AFC"/>
    <w:multiLevelType w:val="multilevel"/>
    <w:tmpl w:val="D48A2810"/>
    <w:lvl w:ilvl="0">
      <w:start w:val="1"/>
      <w:numFmt w:val="bullet"/>
      <w:pStyle w:val="listbulleted"/>
      <w:lvlText w:val=""/>
      <w:lvlJc w:val="left"/>
      <w:pPr>
        <w:ind w:left="360" w:hanging="360"/>
      </w:pPr>
      <w:rPr>
        <w:rFonts w:ascii="Symbol" w:hAnsi="Symbol" w:hint="default"/>
        <w:color w:val="99B7C2"/>
      </w:rPr>
    </w:lvl>
    <w:lvl w:ilvl="1">
      <w:start w:val="1"/>
      <w:numFmt w:val="bullet"/>
      <w:lvlText w:val="-"/>
      <w:lvlJc w:val="left"/>
      <w:pPr>
        <w:ind w:left="1134" w:hanging="567"/>
      </w:pPr>
      <w:rPr>
        <w:rFonts w:ascii="Garamond" w:hAnsi="Garamond" w:hint="default"/>
        <w:color w:val="99B7C2"/>
      </w:rPr>
    </w:lvl>
    <w:lvl w:ilvl="2">
      <w:start w:val="1"/>
      <w:numFmt w:val="bullet"/>
      <w:lvlText w:val="-"/>
      <w:lvlJc w:val="left"/>
      <w:pPr>
        <w:tabs>
          <w:tab w:val="num" w:pos="1701"/>
        </w:tabs>
        <w:ind w:left="1701" w:hanging="567"/>
      </w:pPr>
      <w:rPr>
        <w:rFonts w:ascii="Garamond" w:hAnsi="Garamond" w:hint="default"/>
        <w:color w:val="99B7C2"/>
      </w:rPr>
    </w:lvl>
    <w:lvl w:ilvl="3">
      <w:start w:val="1"/>
      <w:numFmt w:val="bullet"/>
      <w:lvlText w:val="-"/>
      <w:lvlJc w:val="left"/>
      <w:pPr>
        <w:tabs>
          <w:tab w:val="num" w:pos="2268"/>
        </w:tabs>
        <w:ind w:left="2268" w:hanging="567"/>
      </w:pPr>
      <w:rPr>
        <w:rFonts w:ascii="Garamond" w:hAnsi="Garamond" w:hint="default"/>
        <w:color w:val="99B7C2"/>
      </w:rPr>
    </w:lvl>
    <w:lvl w:ilvl="4">
      <w:start w:val="1"/>
      <w:numFmt w:val="bullet"/>
      <w:lvlText w:val="-"/>
      <w:lvlJc w:val="left"/>
      <w:pPr>
        <w:tabs>
          <w:tab w:val="num" w:pos="2835"/>
        </w:tabs>
        <w:ind w:left="2835" w:hanging="567"/>
      </w:pPr>
      <w:rPr>
        <w:rFonts w:ascii="Garamond" w:hAnsi="Garamond" w:hint="default"/>
        <w:color w:val="99B7C2"/>
      </w:rPr>
    </w:lvl>
    <w:lvl w:ilvl="5">
      <w:start w:val="1"/>
      <w:numFmt w:val="bullet"/>
      <w:lvlText w:val="-"/>
      <w:lvlJc w:val="left"/>
      <w:pPr>
        <w:tabs>
          <w:tab w:val="num" w:pos="2835"/>
        </w:tabs>
        <w:ind w:left="3402" w:hanging="567"/>
      </w:pPr>
      <w:rPr>
        <w:rFonts w:ascii="Garamond" w:hAnsi="Garamond" w:hint="default"/>
        <w:color w:val="99B7C2"/>
      </w:rPr>
    </w:lvl>
    <w:lvl w:ilvl="6">
      <w:start w:val="1"/>
      <w:numFmt w:val="bullet"/>
      <w:lvlText w:val="-"/>
      <w:lvlJc w:val="left"/>
      <w:pPr>
        <w:tabs>
          <w:tab w:val="num" w:pos="3969"/>
        </w:tabs>
        <w:ind w:left="3969" w:hanging="567"/>
      </w:pPr>
      <w:rPr>
        <w:rFonts w:ascii="Garamond" w:hAnsi="Garamond" w:hint="default"/>
        <w:color w:val="99B7C2"/>
      </w:rPr>
    </w:lvl>
    <w:lvl w:ilvl="7">
      <w:start w:val="1"/>
      <w:numFmt w:val="bullet"/>
      <w:lvlText w:val="-"/>
      <w:lvlJc w:val="left"/>
      <w:pPr>
        <w:tabs>
          <w:tab w:val="num" w:pos="4536"/>
        </w:tabs>
        <w:ind w:left="4536" w:hanging="567"/>
      </w:pPr>
      <w:rPr>
        <w:rFonts w:ascii="Garamond" w:hAnsi="Garamond" w:hint="default"/>
        <w:color w:val="99B7C2"/>
      </w:rPr>
    </w:lvl>
    <w:lvl w:ilvl="8">
      <w:start w:val="1"/>
      <w:numFmt w:val="bullet"/>
      <w:lvlText w:val="-"/>
      <w:lvlJc w:val="left"/>
      <w:pPr>
        <w:ind w:left="5103" w:hanging="567"/>
      </w:pPr>
      <w:rPr>
        <w:rFonts w:ascii="Garamond" w:hAnsi="Garamond" w:hint="default"/>
        <w:color w:val="99B7C2"/>
      </w:rPr>
    </w:lvl>
  </w:abstractNum>
  <w:abstractNum w:abstractNumId="4" w15:restartNumberingAfterBreak="0">
    <w:nsid w:val="75A219AF"/>
    <w:multiLevelType w:val="hybridMultilevel"/>
    <w:tmpl w:val="E6C018B2"/>
    <w:lvl w:ilvl="0" w:tplc="82100F6C">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176846158">
    <w:abstractNumId w:val="3"/>
  </w:num>
  <w:num w:numId="2" w16cid:durableId="128980508">
    <w:abstractNumId w:val="1"/>
  </w:num>
  <w:num w:numId="3" w16cid:durableId="652758836">
    <w:abstractNumId w:val="4"/>
  </w:num>
  <w:num w:numId="4" w16cid:durableId="384260171">
    <w:abstractNumId w:val="0"/>
  </w:num>
  <w:num w:numId="5" w16cid:durableId="52621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85"/>
    <w:rsid w:val="000313FD"/>
    <w:rsid w:val="000A4A6B"/>
    <w:rsid w:val="000C3398"/>
    <w:rsid w:val="000D2434"/>
    <w:rsid w:val="0010637B"/>
    <w:rsid w:val="00117CB7"/>
    <w:rsid w:val="001209C2"/>
    <w:rsid w:val="00137183"/>
    <w:rsid w:val="0015647B"/>
    <w:rsid w:val="00156815"/>
    <w:rsid w:val="00177483"/>
    <w:rsid w:val="00177B09"/>
    <w:rsid w:val="0018086C"/>
    <w:rsid w:val="001947B2"/>
    <w:rsid w:val="001D5945"/>
    <w:rsid w:val="001E5575"/>
    <w:rsid w:val="002158EC"/>
    <w:rsid w:val="0023290D"/>
    <w:rsid w:val="00256AD9"/>
    <w:rsid w:val="00294C02"/>
    <w:rsid w:val="002A4717"/>
    <w:rsid w:val="002B0DF5"/>
    <w:rsid w:val="002D4586"/>
    <w:rsid w:val="0032087F"/>
    <w:rsid w:val="00340E9F"/>
    <w:rsid w:val="003554A5"/>
    <w:rsid w:val="0037224C"/>
    <w:rsid w:val="003931B8"/>
    <w:rsid w:val="003B283D"/>
    <w:rsid w:val="003B4636"/>
    <w:rsid w:val="003C02BA"/>
    <w:rsid w:val="004003DB"/>
    <w:rsid w:val="00435FA1"/>
    <w:rsid w:val="00442DBA"/>
    <w:rsid w:val="00452964"/>
    <w:rsid w:val="00461E6A"/>
    <w:rsid w:val="004773CE"/>
    <w:rsid w:val="004828C0"/>
    <w:rsid w:val="00483DE9"/>
    <w:rsid w:val="004926F7"/>
    <w:rsid w:val="004E11CA"/>
    <w:rsid w:val="004F6DCD"/>
    <w:rsid w:val="005114B5"/>
    <w:rsid w:val="00527922"/>
    <w:rsid w:val="0053768F"/>
    <w:rsid w:val="00551A65"/>
    <w:rsid w:val="00557C26"/>
    <w:rsid w:val="006156E3"/>
    <w:rsid w:val="00670A07"/>
    <w:rsid w:val="00692875"/>
    <w:rsid w:val="007001DF"/>
    <w:rsid w:val="00707A50"/>
    <w:rsid w:val="007417FA"/>
    <w:rsid w:val="0079366D"/>
    <w:rsid w:val="0085353E"/>
    <w:rsid w:val="00877B0F"/>
    <w:rsid w:val="00887D1C"/>
    <w:rsid w:val="008A2196"/>
    <w:rsid w:val="008B0B98"/>
    <w:rsid w:val="008D15A6"/>
    <w:rsid w:val="008F3622"/>
    <w:rsid w:val="0092508E"/>
    <w:rsid w:val="00983DBB"/>
    <w:rsid w:val="009903B0"/>
    <w:rsid w:val="00993170"/>
    <w:rsid w:val="009A0FE3"/>
    <w:rsid w:val="009A4624"/>
    <w:rsid w:val="009D6F12"/>
    <w:rsid w:val="00A25049"/>
    <w:rsid w:val="00A64685"/>
    <w:rsid w:val="00AA30E2"/>
    <w:rsid w:val="00AC6066"/>
    <w:rsid w:val="00B057FC"/>
    <w:rsid w:val="00B559B5"/>
    <w:rsid w:val="00B73F87"/>
    <w:rsid w:val="00B76E47"/>
    <w:rsid w:val="00BD70C9"/>
    <w:rsid w:val="00BF4498"/>
    <w:rsid w:val="00C11C51"/>
    <w:rsid w:val="00C375AF"/>
    <w:rsid w:val="00C77FF4"/>
    <w:rsid w:val="00C91272"/>
    <w:rsid w:val="00CB769C"/>
    <w:rsid w:val="00CC24E6"/>
    <w:rsid w:val="00D10563"/>
    <w:rsid w:val="00D27D96"/>
    <w:rsid w:val="00D54DAA"/>
    <w:rsid w:val="00D70F75"/>
    <w:rsid w:val="00D90747"/>
    <w:rsid w:val="00DD5FC0"/>
    <w:rsid w:val="00E2664C"/>
    <w:rsid w:val="00E657A9"/>
    <w:rsid w:val="00EA3100"/>
    <w:rsid w:val="00EB021D"/>
    <w:rsid w:val="00EC3A99"/>
    <w:rsid w:val="00F469B4"/>
    <w:rsid w:val="00F942CB"/>
    <w:rsid w:val="00FE4704"/>
    <w:rsid w:val="00FE588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F961"/>
  <w15:docId w15:val="{50B707B9-8ABA-4141-A108-BF5495F3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18086C"/>
    <w:pPr>
      <w:keepNext/>
      <w:keepLines/>
      <w:spacing w:after="240"/>
      <w:jc w:val="center"/>
      <w:outlineLvl w:val="0"/>
    </w:pPr>
    <w:rPr>
      <w:rFonts w:eastAsiaTheme="majorEastAsia" w:cstheme="minorHAnsi"/>
      <w:b/>
      <w:bCs/>
      <w:color w:val="000000" w:themeColor="text1"/>
      <w:sz w:val="36"/>
      <w:szCs w:val="36"/>
    </w:rPr>
  </w:style>
  <w:style w:type="paragraph" w:styleId="Kop2">
    <w:name w:val="heading 2"/>
    <w:basedOn w:val="Standaard"/>
    <w:next w:val="Standaard"/>
    <w:link w:val="Kop2Char"/>
    <w:autoRedefine/>
    <w:uiPriority w:val="9"/>
    <w:unhideWhenUsed/>
    <w:qFormat/>
    <w:rsid w:val="001209C2"/>
    <w:pPr>
      <w:keepNext/>
      <w:keepLines/>
      <w:spacing w:after="120" w:line="240" w:lineRule="exact"/>
      <w:jc w:val="center"/>
      <w:outlineLvl w:val="1"/>
    </w:pPr>
    <w:rPr>
      <w:rFonts w:asciiTheme="majorHAnsi" w:eastAsiaTheme="majorEastAsia" w:hAnsiTheme="majorHAnsi" w:cstheme="majorBidi"/>
      <w:b/>
      <w:bCs/>
      <w:color w:val="99B7C3"/>
      <w:sz w:val="28"/>
      <w:szCs w:val="28"/>
    </w:rPr>
  </w:style>
  <w:style w:type="paragraph" w:styleId="Kop3">
    <w:name w:val="heading 3"/>
    <w:basedOn w:val="Standaard"/>
    <w:next w:val="Standaard"/>
    <w:link w:val="Kop3Char"/>
    <w:autoRedefine/>
    <w:uiPriority w:val="9"/>
    <w:unhideWhenUsed/>
    <w:qFormat/>
    <w:rsid w:val="001209C2"/>
    <w:pPr>
      <w:keepNext/>
      <w:keepLines/>
      <w:numPr>
        <w:ilvl w:val="2"/>
        <w:numId w:val="2"/>
      </w:numPr>
      <w:spacing w:after="240" w:line="240" w:lineRule="auto"/>
      <w:ind w:left="0" w:firstLine="0"/>
      <w:outlineLvl w:val="2"/>
    </w:pPr>
    <w:rPr>
      <w:rFonts w:asciiTheme="majorHAnsi" w:eastAsiaTheme="majorEastAsia" w:hAnsiTheme="majorHAnsi" w:cstheme="majorBidi"/>
      <w:color w:val="99B7C3"/>
      <w:sz w:val="32"/>
      <w:szCs w:val="28"/>
    </w:rPr>
  </w:style>
  <w:style w:type="paragraph" w:styleId="Kop4">
    <w:name w:val="heading 4"/>
    <w:basedOn w:val="Standaard"/>
    <w:next w:val="Standaard"/>
    <w:link w:val="Kop4Char"/>
    <w:uiPriority w:val="9"/>
    <w:unhideWhenUsed/>
    <w:qFormat/>
    <w:rsid w:val="001209C2"/>
    <w:pPr>
      <w:keepNext/>
      <w:keepLines/>
      <w:numPr>
        <w:ilvl w:val="3"/>
        <w:numId w:val="2"/>
      </w:numPr>
      <w:spacing w:after="240" w:line="240" w:lineRule="auto"/>
      <w:ind w:left="0" w:firstLine="0"/>
      <w:outlineLvl w:val="3"/>
    </w:pPr>
    <w:rPr>
      <w:rFonts w:asciiTheme="majorHAnsi" w:eastAsiaTheme="majorEastAsia" w:hAnsiTheme="majorHAnsi" w:cstheme="majorBidi"/>
      <w:iCs/>
      <w:color w:val="99B7C3"/>
      <w:sz w:val="28"/>
      <w:szCs w:val="24"/>
    </w:rPr>
  </w:style>
  <w:style w:type="paragraph" w:styleId="Kop5">
    <w:name w:val="heading 5"/>
    <w:basedOn w:val="Standaard"/>
    <w:next w:val="Standaard"/>
    <w:link w:val="Kop5Char"/>
    <w:uiPriority w:val="9"/>
    <w:unhideWhenUsed/>
    <w:qFormat/>
    <w:rsid w:val="001209C2"/>
    <w:pPr>
      <w:keepNext/>
      <w:keepLines/>
      <w:numPr>
        <w:ilvl w:val="4"/>
        <w:numId w:val="2"/>
      </w:numPr>
      <w:spacing w:before="40" w:after="0" w:line="240" w:lineRule="auto"/>
      <w:outlineLvl w:val="4"/>
    </w:pPr>
    <w:rPr>
      <w:rFonts w:asciiTheme="majorHAnsi" w:eastAsiaTheme="majorEastAsia" w:hAnsiTheme="majorHAnsi" w:cstheme="majorBidi"/>
      <w:b/>
      <w:color w:val="99B7C3"/>
      <w:szCs w:val="24"/>
    </w:rPr>
  </w:style>
  <w:style w:type="paragraph" w:styleId="Kop6">
    <w:name w:val="heading 6"/>
    <w:basedOn w:val="Standaard"/>
    <w:next w:val="Standaard"/>
    <w:link w:val="Kop6Char"/>
    <w:uiPriority w:val="9"/>
    <w:unhideWhenUsed/>
    <w:qFormat/>
    <w:rsid w:val="001209C2"/>
    <w:pPr>
      <w:numPr>
        <w:ilvl w:val="5"/>
        <w:numId w:val="2"/>
      </w:numPr>
      <w:spacing w:after="0" w:line="240" w:lineRule="auto"/>
      <w:outlineLvl w:val="5"/>
    </w:pPr>
    <w:rPr>
      <w:rFonts w:asciiTheme="majorHAnsi" w:hAnsiTheme="majorHAnsi" w:cs="Arial"/>
      <w:iCs/>
      <w:color w:val="99B7C3"/>
      <w:sz w:val="20"/>
      <w:szCs w:val="20"/>
      <w:lang w:val="en-GB"/>
    </w:rPr>
  </w:style>
  <w:style w:type="paragraph" w:styleId="Kop7">
    <w:name w:val="heading 7"/>
    <w:basedOn w:val="Standaard"/>
    <w:next w:val="Standaard"/>
    <w:link w:val="Kop7Char"/>
    <w:uiPriority w:val="9"/>
    <w:semiHidden/>
    <w:unhideWhenUsed/>
    <w:qFormat/>
    <w:rsid w:val="001209C2"/>
    <w:pPr>
      <w:keepNext/>
      <w:keepLines/>
      <w:numPr>
        <w:ilvl w:val="6"/>
        <w:numId w:val="2"/>
      </w:numPr>
      <w:spacing w:before="40" w:after="0" w:line="240" w:lineRule="auto"/>
      <w:outlineLvl w:val="6"/>
    </w:pPr>
    <w:rPr>
      <w:rFonts w:asciiTheme="majorHAnsi" w:eastAsiaTheme="majorEastAsia" w:hAnsiTheme="majorHAnsi" w:cstheme="majorBidi"/>
      <w:i/>
      <w:iCs/>
      <w:color w:val="99B7C3"/>
      <w:sz w:val="24"/>
      <w:szCs w:val="24"/>
    </w:rPr>
  </w:style>
  <w:style w:type="paragraph" w:styleId="Kop8">
    <w:name w:val="heading 8"/>
    <w:basedOn w:val="Standaard"/>
    <w:next w:val="Standaard"/>
    <w:link w:val="Kop8Char"/>
    <w:uiPriority w:val="9"/>
    <w:semiHidden/>
    <w:unhideWhenUsed/>
    <w:qFormat/>
    <w:rsid w:val="001209C2"/>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1209C2"/>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7C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7CB7"/>
  </w:style>
  <w:style w:type="paragraph" w:styleId="Voettekst">
    <w:name w:val="footer"/>
    <w:basedOn w:val="Standaard"/>
    <w:link w:val="VoettekstChar"/>
    <w:uiPriority w:val="99"/>
    <w:unhideWhenUsed/>
    <w:rsid w:val="00117C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7CB7"/>
  </w:style>
  <w:style w:type="paragraph" w:styleId="Ballontekst">
    <w:name w:val="Balloon Text"/>
    <w:basedOn w:val="Standaard"/>
    <w:link w:val="BallontekstChar"/>
    <w:uiPriority w:val="99"/>
    <w:semiHidden/>
    <w:unhideWhenUsed/>
    <w:rsid w:val="00117C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7CB7"/>
    <w:rPr>
      <w:rFonts w:ascii="Tahoma" w:hAnsi="Tahoma" w:cs="Tahoma"/>
      <w:sz w:val="16"/>
      <w:szCs w:val="16"/>
    </w:rPr>
  </w:style>
  <w:style w:type="character" w:customStyle="1" w:styleId="Kop1Char">
    <w:name w:val="Kop 1 Char"/>
    <w:basedOn w:val="Standaardalinea-lettertype"/>
    <w:link w:val="Kop1"/>
    <w:uiPriority w:val="9"/>
    <w:rsid w:val="0018086C"/>
    <w:rPr>
      <w:rFonts w:eastAsiaTheme="majorEastAsia" w:cstheme="minorHAnsi"/>
      <w:b/>
      <w:bCs/>
      <w:color w:val="000000" w:themeColor="text1"/>
      <w:sz w:val="36"/>
      <w:szCs w:val="36"/>
    </w:rPr>
  </w:style>
  <w:style w:type="character" w:customStyle="1" w:styleId="Kop2Char">
    <w:name w:val="Kop 2 Char"/>
    <w:basedOn w:val="Standaardalinea-lettertype"/>
    <w:link w:val="Kop2"/>
    <w:uiPriority w:val="9"/>
    <w:rsid w:val="001209C2"/>
    <w:rPr>
      <w:rFonts w:asciiTheme="majorHAnsi" w:eastAsiaTheme="majorEastAsia" w:hAnsiTheme="majorHAnsi" w:cstheme="majorBidi"/>
      <w:b/>
      <w:bCs/>
      <w:color w:val="99B7C3"/>
      <w:sz w:val="28"/>
      <w:szCs w:val="28"/>
    </w:rPr>
  </w:style>
  <w:style w:type="character" w:customStyle="1" w:styleId="Kop3Char">
    <w:name w:val="Kop 3 Char"/>
    <w:basedOn w:val="Standaardalinea-lettertype"/>
    <w:link w:val="Kop3"/>
    <w:uiPriority w:val="9"/>
    <w:rsid w:val="001209C2"/>
    <w:rPr>
      <w:rFonts w:asciiTheme="majorHAnsi" w:eastAsiaTheme="majorEastAsia" w:hAnsiTheme="majorHAnsi" w:cstheme="majorBidi"/>
      <w:color w:val="99B7C3"/>
      <w:sz w:val="32"/>
      <w:szCs w:val="28"/>
    </w:rPr>
  </w:style>
  <w:style w:type="character" w:customStyle="1" w:styleId="Kop4Char">
    <w:name w:val="Kop 4 Char"/>
    <w:basedOn w:val="Standaardalinea-lettertype"/>
    <w:link w:val="Kop4"/>
    <w:uiPriority w:val="9"/>
    <w:rsid w:val="001209C2"/>
    <w:rPr>
      <w:rFonts w:asciiTheme="majorHAnsi" w:eastAsiaTheme="majorEastAsia" w:hAnsiTheme="majorHAnsi" w:cstheme="majorBidi"/>
      <w:iCs/>
      <w:color w:val="99B7C3"/>
      <w:sz w:val="28"/>
      <w:szCs w:val="24"/>
    </w:rPr>
  </w:style>
  <w:style w:type="character" w:customStyle="1" w:styleId="Kop5Char">
    <w:name w:val="Kop 5 Char"/>
    <w:basedOn w:val="Standaardalinea-lettertype"/>
    <w:link w:val="Kop5"/>
    <w:uiPriority w:val="9"/>
    <w:rsid w:val="001209C2"/>
    <w:rPr>
      <w:rFonts w:asciiTheme="majorHAnsi" w:eastAsiaTheme="majorEastAsia" w:hAnsiTheme="majorHAnsi" w:cstheme="majorBidi"/>
      <w:b/>
      <w:color w:val="99B7C3"/>
      <w:szCs w:val="24"/>
    </w:rPr>
  </w:style>
  <w:style w:type="character" w:customStyle="1" w:styleId="Kop6Char">
    <w:name w:val="Kop 6 Char"/>
    <w:basedOn w:val="Standaardalinea-lettertype"/>
    <w:link w:val="Kop6"/>
    <w:uiPriority w:val="9"/>
    <w:rsid w:val="001209C2"/>
    <w:rPr>
      <w:rFonts w:asciiTheme="majorHAnsi" w:hAnsiTheme="majorHAnsi" w:cs="Arial"/>
      <w:iCs/>
      <w:color w:val="99B7C3"/>
      <w:sz w:val="20"/>
      <w:szCs w:val="20"/>
      <w:lang w:val="en-GB"/>
    </w:rPr>
  </w:style>
  <w:style w:type="character" w:customStyle="1" w:styleId="Kop7Char">
    <w:name w:val="Kop 7 Char"/>
    <w:basedOn w:val="Standaardalinea-lettertype"/>
    <w:link w:val="Kop7"/>
    <w:uiPriority w:val="9"/>
    <w:semiHidden/>
    <w:rsid w:val="001209C2"/>
    <w:rPr>
      <w:rFonts w:asciiTheme="majorHAnsi" w:eastAsiaTheme="majorEastAsia" w:hAnsiTheme="majorHAnsi" w:cstheme="majorBidi"/>
      <w:i/>
      <w:iCs/>
      <w:color w:val="99B7C3"/>
      <w:sz w:val="24"/>
      <w:szCs w:val="24"/>
    </w:rPr>
  </w:style>
  <w:style w:type="character" w:customStyle="1" w:styleId="Kop8Char">
    <w:name w:val="Kop 8 Char"/>
    <w:basedOn w:val="Standaardalinea-lettertype"/>
    <w:link w:val="Kop8"/>
    <w:uiPriority w:val="9"/>
    <w:semiHidden/>
    <w:rsid w:val="001209C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1209C2"/>
    <w:rPr>
      <w:rFonts w:asciiTheme="majorHAnsi" w:eastAsiaTheme="majorEastAsia" w:hAnsiTheme="majorHAnsi" w:cstheme="majorBidi"/>
      <w:i/>
      <w:iCs/>
      <w:color w:val="272727" w:themeColor="text1" w:themeTint="D8"/>
      <w:sz w:val="21"/>
      <w:szCs w:val="21"/>
    </w:rPr>
  </w:style>
  <w:style w:type="paragraph" w:customStyle="1" w:styleId="body">
    <w:name w:val="body"/>
    <w:basedOn w:val="Standaard"/>
    <w:autoRedefine/>
    <w:qFormat/>
    <w:rsid w:val="0018086C"/>
    <w:pPr>
      <w:autoSpaceDE w:val="0"/>
      <w:autoSpaceDN w:val="0"/>
      <w:adjustRightInd w:val="0"/>
      <w:spacing w:after="240" w:line="340" w:lineRule="exact"/>
      <w:jc w:val="both"/>
    </w:pPr>
    <w:rPr>
      <w:rFonts w:cstheme="minorHAnsi"/>
      <w:color w:val="13202C"/>
      <w:lang w:val="sv-SE"/>
    </w:rPr>
  </w:style>
  <w:style w:type="paragraph" w:customStyle="1" w:styleId="listbulleted">
    <w:name w:val="list bulleted"/>
    <w:basedOn w:val="Lijstalinea"/>
    <w:autoRedefine/>
    <w:qFormat/>
    <w:rsid w:val="001209C2"/>
    <w:pPr>
      <w:numPr>
        <w:numId w:val="1"/>
      </w:numPr>
      <w:tabs>
        <w:tab w:val="num" w:pos="360"/>
        <w:tab w:val="left" w:pos="1701"/>
        <w:tab w:val="left" w:pos="2552"/>
        <w:tab w:val="left" w:pos="3402"/>
      </w:tabs>
      <w:autoSpaceDE w:val="0"/>
      <w:autoSpaceDN w:val="0"/>
      <w:adjustRightInd w:val="0"/>
      <w:spacing w:after="240" w:line="340" w:lineRule="exact"/>
      <w:ind w:left="357" w:hanging="357"/>
      <w:jc w:val="both"/>
    </w:pPr>
    <w:rPr>
      <w:rFonts w:ascii="Arial" w:hAnsi="Arial" w:cs="Times New Roman"/>
      <w:color w:val="13202C"/>
      <w:sz w:val="20"/>
      <w:szCs w:val="24"/>
    </w:rPr>
  </w:style>
  <w:style w:type="paragraph" w:styleId="Lijstalinea">
    <w:name w:val="List Paragraph"/>
    <w:basedOn w:val="Standaard"/>
    <w:uiPriority w:val="34"/>
    <w:qFormat/>
    <w:rsid w:val="001209C2"/>
    <w:pPr>
      <w:ind w:left="720"/>
      <w:contextualSpacing/>
    </w:pPr>
  </w:style>
  <w:style w:type="paragraph" w:styleId="Geenafstand">
    <w:name w:val="No Spacing"/>
    <w:uiPriority w:val="1"/>
    <w:qFormat/>
    <w:rsid w:val="0018086C"/>
    <w:pPr>
      <w:spacing w:after="0" w:line="240" w:lineRule="auto"/>
    </w:pPr>
  </w:style>
  <w:style w:type="character" w:styleId="Hyperlink">
    <w:name w:val="Hyperlink"/>
    <w:basedOn w:val="Standaardalinea-lettertype"/>
    <w:uiPriority w:val="99"/>
    <w:unhideWhenUsed/>
    <w:rsid w:val="006156E3"/>
    <w:rPr>
      <w:color w:val="0000FF" w:themeColor="hyperlink"/>
      <w:u w:val="single"/>
    </w:rPr>
  </w:style>
  <w:style w:type="character" w:styleId="Onopgelostemelding">
    <w:name w:val="Unresolved Mention"/>
    <w:basedOn w:val="Standaardalinea-lettertype"/>
    <w:uiPriority w:val="99"/>
    <w:semiHidden/>
    <w:unhideWhenUsed/>
    <w:rsid w:val="00615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106328">
      <w:bodyDiv w:val="1"/>
      <w:marLeft w:val="0"/>
      <w:marRight w:val="0"/>
      <w:marTop w:val="0"/>
      <w:marBottom w:val="0"/>
      <w:divBdr>
        <w:top w:val="none" w:sz="0" w:space="0" w:color="auto"/>
        <w:left w:val="none" w:sz="0" w:space="0" w:color="auto"/>
        <w:bottom w:val="none" w:sz="0" w:space="0" w:color="auto"/>
        <w:right w:val="none" w:sz="0" w:space="0" w:color="auto"/>
      </w:divBdr>
    </w:div>
    <w:div w:id="169596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itcrubi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6C9B-057E-46B4-8B16-7C54A02D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Lambrechts</dc:creator>
  <cp:lastModifiedBy>Carine Van Derzypen</cp:lastModifiedBy>
  <cp:revision>5</cp:revision>
  <cp:lastPrinted>2013-09-18T07:03:00Z</cp:lastPrinted>
  <dcterms:created xsi:type="dcterms:W3CDTF">2023-02-15T15:30:00Z</dcterms:created>
  <dcterms:modified xsi:type="dcterms:W3CDTF">2023-02-23T07:21:00Z</dcterms:modified>
</cp:coreProperties>
</file>